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81705" w14:textId="4C21FA22" w:rsidR="00A92060" w:rsidRPr="00A92060" w:rsidRDefault="00E232B6" w:rsidP="007F37E9">
      <w:pPr>
        <w:pStyle w:val="1"/>
        <w:rPr>
          <w:sz w:val="28"/>
          <w:szCs w:val="28"/>
        </w:rPr>
      </w:pPr>
      <w:r>
        <w:rPr>
          <w:rFonts w:hint="eastAsia"/>
          <w:sz w:val="28"/>
          <w:szCs w:val="28"/>
        </w:rPr>
        <w:t>密评备案信息</w:t>
      </w:r>
      <w:bookmarkStart w:id="0" w:name="_GoBack"/>
      <w:bookmarkEnd w:id="0"/>
      <w:r w:rsidR="00A92060" w:rsidRPr="00A92060">
        <w:rPr>
          <w:rFonts w:hint="eastAsia"/>
          <w:sz w:val="28"/>
          <w:szCs w:val="28"/>
        </w:rPr>
        <w:t>数据检查示例</w:t>
      </w:r>
    </w:p>
    <w:p w14:paraId="7BA47F17" w14:textId="0F7269DA" w:rsidR="00A92060" w:rsidRDefault="00A92060" w:rsidP="00A92060">
      <w:pPr>
        <w:ind w:firstLineChars="200" w:firstLine="560"/>
        <w:rPr>
          <w:rFonts w:ascii="Times" w:eastAsia="宋体" w:hAnsi="Times"/>
          <w:sz w:val="28"/>
          <w:szCs w:val="28"/>
        </w:rPr>
      </w:pPr>
      <w:r w:rsidRPr="00A92060">
        <w:rPr>
          <w:rFonts w:ascii="Times" w:eastAsia="宋体" w:hAnsi="Times" w:hint="eastAsia"/>
          <w:sz w:val="28"/>
          <w:szCs w:val="28"/>
        </w:rPr>
        <w:t>《</w:t>
      </w:r>
      <w:r w:rsidR="00D669FF" w:rsidRPr="00D669FF">
        <w:rPr>
          <w:rFonts w:ascii="Times" w:eastAsia="宋体" w:hAnsi="Times" w:hint="eastAsia"/>
          <w:sz w:val="28"/>
          <w:szCs w:val="28"/>
        </w:rPr>
        <w:t>运营者密评备案信息统计条目</w:t>
      </w:r>
      <w:r w:rsidRPr="00A92060">
        <w:rPr>
          <w:rFonts w:ascii="Times" w:eastAsia="宋体" w:hAnsi="Times" w:hint="eastAsia"/>
          <w:sz w:val="28"/>
          <w:szCs w:val="28"/>
        </w:rPr>
        <w:t>》模板中底色为红色的单元格在填写数据后自动进行检查。</w:t>
      </w:r>
      <w:r w:rsidRPr="00CD3BBD">
        <w:rPr>
          <w:rFonts w:ascii="Times" w:eastAsia="宋体" w:hAnsi="Times" w:hint="eastAsia"/>
          <w:sz w:val="28"/>
          <w:szCs w:val="28"/>
        </w:rPr>
        <w:t>填写错误</w:t>
      </w:r>
      <w:r>
        <w:rPr>
          <w:rFonts w:ascii="Times" w:eastAsia="宋体" w:hAnsi="Times" w:hint="eastAsia"/>
          <w:sz w:val="28"/>
          <w:szCs w:val="28"/>
        </w:rPr>
        <w:t>时</w:t>
      </w:r>
      <w:r w:rsidRPr="00CD3BBD">
        <w:rPr>
          <w:rFonts w:ascii="Times" w:eastAsia="宋体" w:hAnsi="Times" w:hint="eastAsia"/>
          <w:sz w:val="28"/>
          <w:szCs w:val="28"/>
        </w:rPr>
        <w:t>，错误数据单元格底色变红，“数据检查说明”显示错误说明</w:t>
      </w:r>
      <w:r>
        <w:rPr>
          <w:rFonts w:ascii="Times" w:eastAsia="宋体" w:hAnsi="Times" w:hint="eastAsia"/>
          <w:sz w:val="28"/>
          <w:szCs w:val="28"/>
        </w:rPr>
        <w:t>，见图</w:t>
      </w:r>
      <w:r>
        <w:rPr>
          <w:rFonts w:ascii="Times" w:eastAsia="宋体" w:hAnsi="Times" w:hint="eastAsia"/>
          <w:sz w:val="28"/>
          <w:szCs w:val="28"/>
        </w:rPr>
        <w:t>1</w:t>
      </w:r>
      <w:r w:rsidRPr="00CD3BBD">
        <w:rPr>
          <w:rFonts w:ascii="Times" w:eastAsia="宋体" w:hAnsi="Times"/>
          <w:sz w:val="28"/>
          <w:szCs w:val="28"/>
        </w:rPr>
        <w:t>。</w:t>
      </w:r>
    </w:p>
    <w:p w14:paraId="495F705D" w14:textId="77777777" w:rsidR="00A92060" w:rsidRDefault="00A92060" w:rsidP="00A92060">
      <w:pPr>
        <w:spacing w:line="360" w:lineRule="auto"/>
        <w:rPr>
          <w14:ligatures w14:val="none"/>
        </w:rPr>
      </w:pPr>
      <w:r>
        <w:rPr>
          <w:noProof/>
          <w14:ligatures w14:val="none"/>
        </w:rPr>
        <w:drawing>
          <wp:inline distT="0" distB="0" distL="0" distR="0" wp14:anchorId="4E63CB71" wp14:editId="27D2196E">
            <wp:extent cx="5274310" cy="2369820"/>
            <wp:effectExtent l="19050" t="19050" r="21590" b="11430"/>
            <wp:docPr id="180490022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900221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9820"/>
                    </a:xfrm>
                    <a:prstGeom prst="rect">
                      <a:avLst/>
                    </a:prstGeom>
                    <a:noFill/>
                    <a:ln w="6348" cmpd="sng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23A7CD5" w14:textId="348EEA11" w:rsidR="00A92060" w:rsidRDefault="00A92060" w:rsidP="00A92060">
      <w:pPr>
        <w:spacing w:line="360" w:lineRule="auto"/>
        <w:jc w:val="center"/>
        <w:rPr>
          <w:rFonts w:ascii="Times" w:eastAsia="宋体" w:hAnsi="Times"/>
          <w:szCs w:val="18"/>
        </w:rPr>
      </w:pPr>
      <w:r>
        <w:rPr>
          <w:rFonts w:ascii="Times" w:eastAsia="宋体" w:hAnsi="Times" w:hint="eastAsia"/>
          <w:szCs w:val="18"/>
        </w:rPr>
        <w:t>图</w:t>
      </w:r>
      <w:r>
        <w:rPr>
          <w:rFonts w:ascii="Times" w:eastAsia="宋体" w:hAnsi="Times" w:hint="eastAsia"/>
          <w:szCs w:val="18"/>
        </w:rPr>
        <w:t xml:space="preserve">1  </w:t>
      </w:r>
      <w:r>
        <w:rPr>
          <w:rFonts w:ascii="Times" w:eastAsia="宋体" w:hAnsi="Times" w:hint="eastAsia"/>
          <w:szCs w:val="18"/>
        </w:rPr>
        <w:t>填写错误区域底色变红，</w:t>
      </w:r>
    </w:p>
    <w:p w14:paraId="64922AB8" w14:textId="355A1C8C" w:rsidR="00A92060" w:rsidRPr="00A92060" w:rsidRDefault="00A92060" w:rsidP="00A92060">
      <w:pPr>
        <w:ind w:firstLineChars="200" w:firstLine="560"/>
        <w:rPr>
          <w:rFonts w:ascii="Times" w:eastAsia="宋体" w:hAnsi="Times"/>
          <w:sz w:val="28"/>
          <w:szCs w:val="28"/>
        </w:rPr>
      </w:pPr>
      <w:r>
        <w:rPr>
          <w:rFonts w:ascii="Times" w:eastAsia="宋体" w:hAnsi="Times" w:hint="eastAsia"/>
          <w:sz w:val="28"/>
          <w:szCs w:val="28"/>
        </w:rPr>
        <w:t>全部自动检查内容</w:t>
      </w:r>
      <w:r w:rsidRPr="00CD3BBD">
        <w:rPr>
          <w:rFonts w:ascii="Times" w:eastAsia="宋体" w:hAnsi="Times"/>
          <w:sz w:val="28"/>
          <w:szCs w:val="28"/>
        </w:rPr>
        <w:t>填写无误</w:t>
      </w:r>
      <w:r>
        <w:rPr>
          <w:rFonts w:ascii="Times" w:eastAsia="宋体" w:hAnsi="Times" w:hint="eastAsia"/>
          <w:sz w:val="28"/>
          <w:szCs w:val="28"/>
        </w:rPr>
        <w:t>时</w:t>
      </w:r>
      <w:r w:rsidRPr="00CD3BBD">
        <w:rPr>
          <w:rFonts w:ascii="Times" w:eastAsia="宋体" w:hAnsi="Times"/>
          <w:sz w:val="28"/>
          <w:szCs w:val="28"/>
        </w:rPr>
        <w:t>，</w:t>
      </w:r>
      <w:r w:rsidRPr="00CD3BBD">
        <w:rPr>
          <w:rFonts w:ascii="Times" w:eastAsia="宋体" w:hAnsi="Times"/>
          <w:sz w:val="28"/>
          <w:szCs w:val="28"/>
        </w:rPr>
        <w:t>“</w:t>
      </w:r>
      <w:r w:rsidRPr="00CD3BBD">
        <w:rPr>
          <w:rFonts w:ascii="Times" w:eastAsia="宋体" w:hAnsi="Times"/>
          <w:sz w:val="28"/>
          <w:szCs w:val="28"/>
        </w:rPr>
        <w:t>数据检查说明</w:t>
      </w:r>
      <w:r w:rsidRPr="00CD3BBD">
        <w:rPr>
          <w:rFonts w:ascii="Times" w:eastAsia="宋体" w:hAnsi="Times"/>
          <w:sz w:val="28"/>
          <w:szCs w:val="28"/>
        </w:rPr>
        <w:t>”</w:t>
      </w:r>
      <w:r w:rsidRPr="00CD3BBD">
        <w:rPr>
          <w:rFonts w:ascii="Times" w:eastAsia="宋体" w:hAnsi="Times"/>
          <w:sz w:val="28"/>
          <w:szCs w:val="28"/>
        </w:rPr>
        <w:t>显示</w:t>
      </w:r>
      <w:r w:rsidRPr="00CD3BBD">
        <w:rPr>
          <w:rFonts w:ascii="Times" w:eastAsia="宋体" w:hAnsi="Times"/>
          <w:sz w:val="28"/>
          <w:szCs w:val="28"/>
        </w:rPr>
        <w:t>“</w:t>
      </w:r>
      <w:r w:rsidRPr="00CD3BBD">
        <w:rPr>
          <w:rFonts w:ascii="Times" w:eastAsia="宋体" w:hAnsi="Times"/>
          <w:sz w:val="28"/>
          <w:szCs w:val="28"/>
        </w:rPr>
        <w:t>目前未发现数据有效性问题！</w:t>
      </w:r>
      <w:r w:rsidRPr="00CD3BBD">
        <w:rPr>
          <w:rFonts w:ascii="Times" w:eastAsia="宋体" w:hAnsi="Times"/>
          <w:sz w:val="28"/>
          <w:szCs w:val="28"/>
        </w:rPr>
        <w:t>”</w:t>
      </w:r>
      <w:r>
        <w:rPr>
          <w:rFonts w:ascii="Times" w:eastAsia="宋体" w:hAnsi="Times" w:hint="eastAsia"/>
          <w:sz w:val="28"/>
          <w:szCs w:val="28"/>
        </w:rPr>
        <w:t>，见图</w:t>
      </w:r>
      <w:r>
        <w:rPr>
          <w:rFonts w:ascii="Times" w:eastAsia="宋体" w:hAnsi="Times" w:hint="eastAsia"/>
          <w:sz w:val="28"/>
          <w:szCs w:val="28"/>
        </w:rPr>
        <w:t>2</w:t>
      </w:r>
      <w:r>
        <w:rPr>
          <w:rFonts w:ascii="Times" w:eastAsia="宋体" w:hAnsi="Times" w:hint="eastAsia"/>
          <w:sz w:val="28"/>
          <w:szCs w:val="28"/>
        </w:rPr>
        <w:t>。</w:t>
      </w:r>
    </w:p>
    <w:p w14:paraId="48D3FD5A" w14:textId="77777777" w:rsidR="00A92060" w:rsidRDefault="00A92060" w:rsidP="00A92060">
      <w:pPr>
        <w:spacing w:line="360" w:lineRule="auto"/>
        <w:rPr>
          <w14:ligatures w14:val="none"/>
        </w:rPr>
      </w:pPr>
      <w:r>
        <w:rPr>
          <w:noProof/>
          <w14:ligatures w14:val="none"/>
        </w:rPr>
        <w:drawing>
          <wp:inline distT="0" distB="0" distL="0" distR="0" wp14:anchorId="117F29C2" wp14:editId="33539043">
            <wp:extent cx="5274310" cy="2371090"/>
            <wp:effectExtent l="19050" t="19050" r="21590" b="10160"/>
            <wp:docPr id="8599832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98328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1090"/>
                    </a:xfrm>
                    <a:prstGeom prst="rect">
                      <a:avLst/>
                    </a:prstGeom>
                    <a:noFill/>
                    <a:ln w="6348" cmpd="sng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07AB36D9" w14:textId="77777777" w:rsidR="00A92060" w:rsidRDefault="00A92060" w:rsidP="00A92060">
      <w:pPr>
        <w:spacing w:line="360" w:lineRule="auto"/>
        <w:jc w:val="center"/>
        <w:rPr>
          <w:rFonts w:ascii="Times" w:eastAsia="宋体" w:hAnsi="Times"/>
          <w:szCs w:val="18"/>
        </w:rPr>
      </w:pPr>
      <w:r>
        <w:rPr>
          <w:rFonts w:ascii="Times" w:eastAsia="宋体" w:hAnsi="Times" w:hint="eastAsia"/>
          <w:szCs w:val="18"/>
        </w:rPr>
        <w:t>图</w:t>
      </w:r>
      <w:r>
        <w:rPr>
          <w:rFonts w:ascii="Times" w:eastAsia="宋体" w:hAnsi="Times" w:hint="eastAsia"/>
          <w:szCs w:val="18"/>
        </w:rPr>
        <w:t xml:space="preserve">2  </w:t>
      </w:r>
      <w:r>
        <w:rPr>
          <w:rFonts w:ascii="Times" w:eastAsia="宋体" w:hAnsi="Times" w:hint="eastAsia"/>
          <w:szCs w:val="18"/>
        </w:rPr>
        <w:t>数据检查无误示例</w:t>
      </w:r>
    </w:p>
    <w:p w14:paraId="1D6CC619" w14:textId="77777777" w:rsidR="00A92060" w:rsidRPr="0005030E" w:rsidRDefault="00A92060" w:rsidP="00A92060">
      <w:pPr>
        <w:ind w:firstLineChars="200" w:firstLine="560"/>
        <w:rPr>
          <w:rFonts w:ascii="Times" w:eastAsia="宋体" w:hAnsi="Times"/>
          <w:sz w:val="28"/>
          <w:szCs w:val="28"/>
        </w:rPr>
      </w:pPr>
    </w:p>
    <w:sectPr w:rsidR="00A92060" w:rsidRPr="00050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3665C7" w16cex:dateUtc="2025-02-28T05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15B7CC7" w16cid:durableId="2A3665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32BC5" w14:textId="77777777" w:rsidR="00A143C4" w:rsidRDefault="00A143C4" w:rsidP="00D669FF">
      <w:r>
        <w:separator/>
      </w:r>
    </w:p>
  </w:endnote>
  <w:endnote w:type="continuationSeparator" w:id="0">
    <w:p w14:paraId="4EE57461" w14:textId="77777777" w:rsidR="00A143C4" w:rsidRDefault="00A143C4" w:rsidP="00D6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C511D" w14:textId="77777777" w:rsidR="00A143C4" w:rsidRDefault="00A143C4" w:rsidP="00D669FF">
      <w:r>
        <w:separator/>
      </w:r>
    </w:p>
  </w:footnote>
  <w:footnote w:type="continuationSeparator" w:id="0">
    <w:p w14:paraId="4D6F88CE" w14:textId="77777777" w:rsidR="00A143C4" w:rsidRDefault="00A143C4" w:rsidP="00D6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30AEC"/>
    <w:multiLevelType w:val="hybridMultilevel"/>
    <w:tmpl w:val="1F2C1AA6"/>
    <w:lvl w:ilvl="0" w:tplc="FFFFFFFF">
      <w:start w:val="1"/>
      <w:numFmt w:val="decimal"/>
      <w:lvlText w:val="%1)"/>
      <w:lvlJc w:val="left"/>
      <w:pPr>
        <w:ind w:left="1002" w:hanging="440"/>
      </w:pPr>
    </w:lvl>
    <w:lvl w:ilvl="1" w:tplc="FFFFFFFF" w:tentative="1">
      <w:start w:val="1"/>
      <w:numFmt w:val="lowerLetter"/>
      <w:lvlText w:val="%2)"/>
      <w:lvlJc w:val="left"/>
      <w:pPr>
        <w:ind w:left="1442" w:hanging="440"/>
      </w:pPr>
    </w:lvl>
    <w:lvl w:ilvl="2" w:tplc="FFFFFFFF" w:tentative="1">
      <w:start w:val="1"/>
      <w:numFmt w:val="lowerRoman"/>
      <w:lvlText w:val="%3."/>
      <w:lvlJc w:val="right"/>
      <w:pPr>
        <w:ind w:left="1882" w:hanging="440"/>
      </w:pPr>
    </w:lvl>
    <w:lvl w:ilvl="3" w:tplc="FFFFFFFF" w:tentative="1">
      <w:start w:val="1"/>
      <w:numFmt w:val="decimal"/>
      <w:lvlText w:val="%4."/>
      <w:lvlJc w:val="left"/>
      <w:pPr>
        <w:ind w:left="2322" w:hanging="440"/>
      </w:pPr>
    </w:lvl>
    <w:lvl w:ilvl="4" w:tplc="FFFFFFFF" w:tentative="1">
      <w:start w:val="1"/>
      <w:numFmt w:val="lowerLetter"/>
      <w:lvlText w:val="%5)"/>
      <w:lvlJc w:val="left"/>
      <w:pPr>
        <w:ind w:left="2762" w:hanging="440"/>
      </w:pPr>
    </w:lvl>
    <w:lvl w:ilvl="5" w:tplc="FFFFFFFF" w:tentative="1">
      <w:start w:val="1"/>
      <w:numFmt w:val="lowerRoman"/>
      <w:lvlText w:val="%6."/>
      <w:lvlJc w:val="right"/>
      <w:pPr>
        <w:ind w:left="3202" w:hanging="440"/>
      </w:pPr>
    </w:lvl>
    <w:lvl w:ilvl="6" w:tplc="FFFFFFFF" w:tentative="1">
      <w:start w:val="1"/>
      <w:numFmt w:val="decimal"/>
      <w:lvlText w:val="%7."/>
      <w:lvlJc w:val="left"/>
      <w:pPr>
        <w:ind w:left="3642" w:hanging="440"/>
      </w:pPr>
    </w:lvl>
    <w:lvl w:ilvl="7" w:tplc="FFFFFFFF" w:tentative="1">
      <w:start w:val="1"/>
      <w:numFmt w:val="lowerLetter"/>
      <w:lvlText w:val="%8)"/>
      <w:lvlJc w:val="left"/>
      <w:pPr>
        <w:ind w:left="4082" w:hanging="440"/>
      </w:pPr>
    </w:lvl>
    <w:lvl w:ilvl="8" w:tplc="FFFFFFFF" w:tentative="1">
      <w:start w:val="1"/>
      <w:numFmt w:val="lowerRoman"/>
      <w:lvlText w:val="%9."/>
      <w:lvlJc w:val="right"/>
      <w:pPr>
        <w:ind w:left="4522" w:hanging="440"/>
      </w:pPr>
    </w:lvl>
  </w:abstractNum>
  <w:abstractNum w:abstractNumId="1" w15:restartNumberingAfterBreak="0">
    <w:nsid w:val="18FD54AF"/>
    <w:multiLevelType w:val="hybridMultilevel"/>
    <w:tmpl w:val="22CE9C1A"/>
    <w:lvl w:ilvl="0" w:tplc="B49427E2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2CF13BB"/>
    <w:multiLevelType w:val="hybridMultilevel"/>
    <w:tmpl w:val="22CE9C1A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4C75805"/>
    <w:multiLevelType w:val="hybridMultilevel"/>
    <w:tmpl w:val="1F2C1AA6"/>
    <w:lvl w:ilvl="0" w:tplc="04090011">
      <w:start w:val="1"/>
      <w:numFmt w:val="decimal"/>
      <w:lvlText w:val="%1)"/>
      <w:lvlJc w:val="left"/>
      <w:pPr>
        <w:ind w:left="1002" w:hanging="440"/>
      </w:p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abstractNum w:abstractNumId="4" w15:restartNumberingAfterBreak="0">
    <w:nsid w:val="76211C00"/>
    <w:multiLevelType w:val="hybridMultilevel"/>
    <w:tmpl w:val="9FB8F028"/>
    <w:lvl w:ilvl="0" w:tplc="04090013">
      <w:start w:val="1"/>
      <w:numFmt w:val="chineseCountingThousand"/>
      <w:lvlText w:val="%1、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6A"/>
    <w:rsid w:val="0005030E"/>
    <w:rsid w:val="00084CB5"/>
    <w:rsid w:val="000872E7"/>
    <w:rsid w:val="00120C74"/>
    <w:rsid w:val="001463C8"/>
    <w:rsid w:val="00200D2F"/>
    <w:rsid w:val="00207788"/>
    <w:rsid w:val="0022632F"/>
    <w:rsid w:val="00245CDC"/>
    <w:rsid w:val="003A007F"/>
    <w:rsid w:val="003C00CD"/>
    <w:rsid w:val="003D5AF8"/>
    <w:rsid w:val="003E369D"/>
    <w:rsid w:val="00475F13"/>
    <w:rsid w:val="004B22EB"/>
    <w:rsid w:val="004E6AD1"/>
    <w:rsid w:val="00564AB1"/>
    <w:rsid w:val="005B043F"/>
    <w:rsid w:val="005B51BD"/>
    <w:rsid w:val="005F0F18"/>
    <w:rsid w:val="005F15CD"/>
    <w:rsid w:val="006136C1"/>
    <w:rsid w:val="006B78BD"/>
    <w:rsid w:val="006E54C3"/>
    <w:rsid w:val="007861D7"/>
    <w:rsid w:val="00793E05"/>
    <w:rsid w:val="007F2DA7"/>
    <w:rsid w:val="007F37E9"/>
    <w:rsid w:val="00866F7E"/>
    <w:rsid w:val="008A1C1B"/>
    <w:rsid w:val="00903ED8"/>
    <w:rsid w:val="00A143C4"/>
    <w:rsid w:val="00A92060"/>
    <w:rsid w:val="00AA2C69"/>
    <w:rsid w:val="00AB216A"/>
    <w:rsid w:val="00B03E73"/>
    <w:rsid w:val="00B0437D"/>
    <w:rsid w:val="00B50776"/>
    <w:rsid w:val="00C50EDA"/>
    <w:rsid w:val="00C90614"/>
    <w:rsid w:val="00CD3BBD"/>
    <w:rsid w:val="00D162EF"/>
    <w:rsid w:val="00D669FF"/>
    <w:rsid w:val="00E04870"/>
    <w:rsid w:val="00E232B6"/>
    <w:rsid w:val="00E50103"/>
    <w:rsid w:val="00E808AE"/>
    <w:rsid w:val="00F727F4"/>
    <w:rsid w:val="00F7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94ADE"/>
  <w15:chartTrackingRefBased/>
  <w15:docId w15:val="{CE80FBAA-4417-41C4-AB84-9B0FBB16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861D7"/>
    <w:pPr>
      <w:keepNext/>
      <w:keepLines/>
      <w:spacing w:line="360" w:lineRule="auto"/>
      <w:outlineLvl w:val="0"/>
    </w:pPr>
    <w:rPr>
      <w:rFonts w:ascii="Times New Roman" w:eastAsia="黑体" w:hAnsi="Times New Roman"/>
      <w:bCs/>
      <w:color w:val="0D0D0D" w:themeColor="text1" w:themeTint="F2"/>
      <w:kern w:val="32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61D7"/>
    <w:pPr>
      <w:keepNext/>
      <w:keepLines/>
      <w:spacing w:line="360" w:lineRule="auto"/>
      <w:contextualSpacing/>
      <w:outlineLvl w:val="1"/>
    </w:pPr>
    <w:rPr>
      <w:rFonts w:ascii="Times New Roman" w:eastAsia="楷体_GB2312" w:hAnsi="Times New Roman" w:cstheme="majorBidi"/>
      <w:bCs/>
      <w:color w:val="0D0D0D" w:themeColor="text1" w:themeTint="F2"/>
      <w:kern w:val="32"/>
      <w:sz w:val="28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861D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861D7"/>
    <w:rPr>
      <w:rFonts w:ascii="Times New Roman" w:eastAsia="黑体" w:hAnsi="Times New Roman"/>
      <w:bCs/>
      <w:color w:val="0D0D0D" w:themeColor="text1" w:themeTint="F2"/>
      <w:kern w:val="32"/>
      <w:sz w:val="32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7861D7"/>
    <w:rPr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7861D7"/>
    <w:rPr>
      <w:rFonts w:ascii="Times New Roman" w:eastAsia="楷体_GB2312" w:hAnsi="Times New Roman" w:cstheme="majorBidi"/>
      <w:bCs/>
      <w:color w:val="0D0D0D" w:themeColor="text1" w:themeTint="F2"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0872E7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5F0F18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5F0F18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5F0F18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5F0F18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5F0F18"/>
    <w:rPr>
      <w:b/>
      <w:bCs/>
    </w:rPr>
  </w:style>
  <w:style w:type="paragraph" w:styleId="a7">
    <w:name w:val="header"/>
    <w:basedOn w:val="a"/>
    <w:link w:val="Char1"/>
    <w:uiPriority w:val="99"/>
    <w:unhideWhenUsed/>
    <w:rsid w:val="00D669F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D669FF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D66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D669FF"/>
    <w:rPr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3D5AF8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3D5A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2025-03-02T09:23:00Z</dcterms:created>
  <dcterms:modified xsi:type="dcterms:W3CDTF">2025-03-02T09:55:00Z</dcterms:modified>
</cp:coreProperties>
</file>